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2AA" w:rsidRPr="00E561A4" w:rsidRDefault="003B241B" w:rsidP="00E561A4">
      <w:pPr>
        <w:pStyle w:val="Geenafstand"/>
        <w:rPr>
          <w:b/>
        </w:rPr>
      </w:pPr>
      <w:r w:rsidRPr="00E561A4">
        <w:rPr>
          <w:b/>
        </w:rPr>
        <w:t xml:space="preserve">Hoe werkt een </w:t>
      </w:r>
      <w:r w:rsidR="000942AA" w:rsidRPr="00E561A4">
        <w:rPr>
          <w:b/>
        </w:rPr>
        <w:t>Potmeter</w:t>
      </w:r>
    </w:p>
    <w:p w:rsidR="00E561A4" w:rsidRDefault="000942AA" w:rsidP="00E561A4">
      <w:pPr>
        <w:pStyle w:val="Geenafstand"/>
      </w:pPr>
      <w:r>
        <w:t xml:space="preserve">Een </w:t>
      </w:r>
      <w:r w:rsidR="003B241B">
        <w:t xml:space="preserve">Potmeter wordt met een duur woord ook wel een </w:t>
      </w:r>
      <w:r>
        <w:t xml:space="preserve">potentiometer </w:t>
      </w:r>
      <w:r w:rsidR="003B241B">
        <w:t xml:space="preserve">genoemd. De functie van deze potmeter is dat hij de </w:t>
      </w:r>
      <w:r>
        <w:t xml:space="preserve">weerstand </w:t>
      </w:r>
      <w:r w:rsidR="003B241B">
        <w:t xml:space="preserve">verhoogd </w:t>
      </w:r>
      <w:r>
        <w:t>naarmate er een mechanische component verschoven of verdraaid wordt. In de </w:t>
      </w:r>
      <w:r w:rsidR="003B241B">
        <w:rPr>
          <w:rStyle w:val="Zwaar"/>
          <w:rFonts w:ascii="Verdana" w:hAnsi="Verdana"/>
          <w:b w:val="0"/>
          <w:color w:val="000000"/>
          <w:sz w:val="18"/>
          <w:szCs w:val="18"/>
        </w:rPr>
        <w:t>pot</w:t>
      </w:r>
      <w:r w:rsidR="00E561A4">
        <w:rPr>
          <w:rStyle w:val="Zwaar"/>
          <w:rFonts w:ascii="Verdana" w:hAnsi="Verdana"/>
          <w:b w:val="0"/>
          <w:color w:val="000000"/>
          <w:sz w:val="18"/>
          <w:szCs w:val="18"/>
        </w:rPr>
        <w:t>meter</w:t>
      </w:r>
      <w:r>
        <w:t xml:space="preserve"> zit een vaste weerstand </w:t>
      </w:r>
      <w:r w:rsidR="003B241B">
        <w:t>in gebouwd</w:t>
      </w:r>
      <w:r>
        <w:t xml:space="preserve">, met daaraan gekoppeld twee </w:t>
      </w:r>
      <w:r w:rsidR="007B16B6">
        <w:t>elektrische</w:t>
      </w:r>
      <w:r>
        <w:t xml:space="preserve"> contactpunten.</w:t>
      </w:r>
    </w:p>
    <w:p w:rsidR="000942AA" w:rsidRDefault="000942AA" w:rsidP="00E561A4">
      <w:pPr>
        <w:pStyle w:val="Geenafstand"/>
      </w:pPr>
      <w:r>
        <w:t>Het eerste contactpunt van de potentiemeter is vast</w:t>
      </w:r>
      <w:r w:rsidR="00E561A4">
        <w:t xml:space="preserve"> die is vaak de behuizing</w:t>
      </w:r>
      <w:r>
        <w:t>, terwijl het tweede</w:t>
      </w:r>
      <w:r w:rsidR="00E561A4">
        <w:t>,</w:t>
      </w:r>
      <w:r>
        <w:t xml:space="preserve"> </w:t>
      </w:r>
      <w:r w:rsidR="00E561A4">
        <w:t xml:space="preserve">binnen de behuizing kan </w:t>
      </w:r>
      <w:r>
        <w:t>bewogen worden door de verschuifbare of verdraaibare component van de </w:t>
      </w:r>
      <w:r w:rsidR="003B241B">
        <w:t>pot</w:t>
      </w:r>
      <w:r w:rsidR="00E561A4">
        <w:t>meter</w:t>
      </w:r>
      <w:r>
        <w:t>.</w:t>
      </w:r>
    </w:p>
    <w:p w:rsidR="000942AA" w:rsidRDefault="00E561A4" w:rsidP="00E561A4">
      <w:pPr>
        <w:pStyle w:val="Geenafstand"/>
      </w:pPr>
      <w:r>
        <w:rPr>
          <w:noProof/>
        </w:rPr>
        <w:drawing>
          <wp:anchor distT="0" distB="0" distL="114300" distR="114300" simplePos="0" relativeHeight="251658240" behindDoc="1" locked="0" layoutInCell="1" allowOverlap="1">
            <wp:simplePos x="0" y="0"/>
            <wp:positionH relativeFrom="column">
              <wp:posOffset>5079836</wp:posOffset>
            </wp:positionH>
            <wp:positionV relativeFrom="paragraph">
              <wp:posOffset>73066</wp:posOffset>
            </wp:positionV>
            <wp:extent cx="1069445" cy="1482213"/>
            <wp:effectExtent l="0" t="0" r="0" b="3810"/>
            <wp:wrapNone/>
            <wp:docPr id="1" name="Afbeelding 1" descr="Draaipotmeter RV16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aipotmeter RV16A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9445" cy="1482213"/>
                    </a:xfrm>
                    <a:prstGeom prst="rect">
                      <a:avLst/>
                    </a:prstGeom>
                    <a:noFill/>
                    <a:ln>
                      <a:noFill/>
                    </a:ln>
                  </pic:spPr>
                </pic:pic>
              </a:graphicData>
            </a:graphic>
            <wp14:sizeRelH relativeFrom="page">
              <wp14:pctWidth>0</wp14:pctWidth>
            </wp14:sizeRelH>
            <wp14:sizeRelV relativeFrom="page">
              <wp14:pctHeight>0</wp14:pctHeight>
            </wp14:sizeRelV>
          </wp:anchor>
        </w:drawing>
      </w:r>
      <w:r w:rsidR="000942AA">
        <w:t xml:space="preserve">Door het verschuiven van de mechanische component wordt er dus meer of minder weerstand gelegd tussen de twee </w:t>
      </w:r>
      <w:r w:rsidR="007B16B6">
        <w:t>elektrische</w:t>
      </w:r>
      <w:r w:rsidR="000942AA">
        <w:t xml:space="preserve"> componenten. Op die manier ontvangt het uiteindelijke doel van de </w:t>
      </w:r>
      <w:r>
        <w:t>elektriciteit</w:t>
      </w:r>
      <w:r w:rsidR="000942AA">
        <w:t xml:space="preserve"> die door de </w:t>
      </w:r>
      <w:r>
        <w:rPr>
          <w:rStyle w:val="Zwaar"/>
          <w:rFonts w:ascii="Verdana" w:hAnsi="Verdana"/>
          <w:b w:val="0"/>
          <w:color w:val="000000"/>
          <w:sz w:val="18"/>
          <w:szCs w:val="18"/>
        </w:rPr>
        <w:t>potmeter</w:t>
      </w:r>
      <w:r w:rsidR="000942AA">
        <w:t> loopt een variabele</w:t>
      </w:r>
      <w:r>
        <w:t xml:space="preserve"> (meer of minder)</w:t>
      </w:r>
      <w:r w:rsidR="000942AA">
        <w:t xml:space="preserve"> hoeveelheid aan </w:t>
      </w:r>
      <w:r w:rsidR="003B241B">
        <w:t>elektriciteit</w:t>
      </w:r>
      <w:r w:rsidR="000942AA">
        <w:t>.</w:t>
      </w:r>
    </w:p>
    <w:p w:rsidR="00E561A4" w:rsidRDefault="00E561A4" w:rsidP="00E561A4">
      <w:pPr>
        <w:pStyle w:val="Geenafstand"/>
      </w:pPr>
      <w:r>
        <w:t xml:space="preserve">Voor een verheldering verwijs ik je naar deze link: </w:t>
      </w:r>
      <w:hyperlink r:id="rId5" w:history="1">
        <w:r w:rsidRPr="00044730">
          <w:rPr>
            <w:rStyle w:val="Hyperlink"/>
            <w:rFonts w:ascii="Verdana" w:hAnsi="Verdana"/>
            <w:sz w:val="18"/>
            <w:szCs w:val="18"/>
          </w:rPr>
          <w:t>https://www.youtube.com/watch?v=Xdp4R4cPYU8</w:t>
        </w:r>
      </w:hyperlink>
    </w:p>
    <w:p w:rsidR="00E561A4" w:rsidRDefault="00E561A4" w:rsidP="000942AA">
      <w:pPr>
        <w:pStyle w:val="Normaalweb"/>
        <w:rPr>
          <w:rFonts w:ascii="Verdana" w:hAnsi="Verdana"/>
          <w:color w:val="000000"/>
          <w:sz w:val="18"/>
          <w:szCs w:val="18"/>
        </w:rPr>
      </w:pPr>
    </w:p>
    <w:p w:rsidR="008D79D0" w:rsidRDefault="008D79D0" w:rsidP="008D79D0">
      <w:pPr>
        <w:pStyle w:val="Geenafstand"/>
        <w:rPr>
          <w:rFonts w:cstheme="minorHAnsi"/>
          <w:b/>
        </w:rPr>
      </w:pPr>
    </w:p>
    <w:p w:rsidR="008D79D0" w:rsidRDefault="008D79D0" w:rsidP="008D79D0">
      <w:pPr>
        <w:pStyle w:val="Geenafstand"/>
        <w:rPr>
          <w:rFonts w:cstheme="minorHAnsi"/>
          <w:b/>
        </w:rPr>
      </w:pPr>
    </w:p>
    <w:p w:rsidR="008D79D0" w:rsidRDefault="008D79D0" w:rsidP="008D79D0">
      <w:pPr>
        <w:pStyle w:val="Geenafstand"/>
        <w:rPr>
          <w:rFonts w:cstheme="minorHAnsi"/>
          <w:b/>
        </w:rPr>
      </w:pPr>
    </w:p>
    <w:p w:rsidR="008D79D0" w:rsidRDefault="008D79D0" w:rsidP="008D79D0">
      <w:pPr>
        <w:pStyle w:val="Geenafstand"/>
        <w:rPr>
          <w:rFonts w:cstheme="minorHAnsi"/>
          <w:b/>
        </w:rPr>
      </w:pPr>
    </w:p>
    <w:p w:rsidR="008D79D0" w:rsidRDefault="008D79D0" w:rsidP="008D79D0">
      <w:pPr>
        <w:pStyle w:val="Geenafstand"/>
        <w:rPr>
          <w:rFonts w:cstheme="minorHAnsi"/>
          <w:b/>
        </w:rPr>
      </w:pPr>
    </w:p>
    <w:p w:rsidR="008D79D0" w:rsidRDefault="008D79D0" w:rsidP="008D79D0">
      <w:pPr>
        <w:pStyle w:val="Geenafstand"/>
        <w:rPr>
          <w:rFonts w:cstheme="minorHAnsi"/>
          <w:b/>
        </w:rPr>
      </w:pPr>
    </w:p>
    <w:p w:rsidR="008D79D0" w:rsidRDefault="008D79D0" w:rsidP="008D79D0">
      <w:pPr>
        <w:pStyle w:val="Geenafstand"/>
        <w:rPr>
          <w:rFonts w:cstheme="minorHAnsi"/>
          <w:b/>
        </w:rPr>
      </w:pPr>
    </w:p>
    <w:p w:rsidR="008D79D0" w:rsidRDefault="008D79D0" w:rsidP="008D79D0">
      <w:pPr>
        <w:pStyle w:val="Geenafstand"/>
        <w:rPr>
          <w:rFonts w:cstheme="minorHAnsi"/>
          <w:b/>
        </w:rPr>
      </w:pPr>
    </w:p>
    <w:p w:rsidR="00E9647C" w:rsidRPr="008D79D0" w:rsidRDefault="00E561A4" w:rsidP="008D79D0">
      <w:pPr>
        <w:pStyle w:val="Geenafstand"/>
        <w:rPr>
          <w:rFonts w:cstheme="minorHAnsi"/>
          <w:b/>
        </w:rPr>
      </w:pPr>
      <w:r w:rsidRPr="008D79D0">
        <w:rPr>
          <w:rFonts w:cstheme="minorHAnsi"/>
          <w:b/>
        </w:rPr>
        <w:t>Hoe werk</w:t>
      </w:r>
      <w:r w:rsidR="008D79D0">
        <w:rPr>
          <w:rFonts w:cstheme="minorHAnsi"/>
          <w:b/>
        </w:rPr>
        <w:t>t</w:t>
      </w:r>
      <w:r w:rsidRPr="008D79D0">
        <w:rPr>
          <w:rFonts w:cstheme="minorHAnsi"/>
          <w:b/>
        </w:rPr>
        <w:t xml:space="preserve"> een </w:t>
      </w:r>
      <w:proofErr w:type="gramStart"/>
      <w:r w:rsidR="00A73C64" w:rsidRPr="008D79D0">
        <w:rPr>
          <w:rFonts w:cstheme="minorHAnsi"/>
          <w:b/>
        </w:rPr>
        <w:t>IC</w:t>
      </w:r>
      <w:proofErr w:type="gramEnd"/>
    </w:p>
    <w:p w:rsidR="00E9647C" w:rsidRPr="008D79D0" w:rsidRDefault="00E9647C" w:rsidP="008D79D0">
      <w:pPr>
        <w:pStyle w:val="Geenafstand"/>
        <w:rPr>
          <w:rFonts w:eastAsia="Times New Roman" w:cstheme="minorHAnsi"/>
          <w:lang w:eastAsia="nl-NL"/>
        </w:rPr>
      </w:pPr>
      <w:r w:rsidRPr="008D79D0">
        <w:rPr>
          <w:rFonts w:eastAsia="Times New Roman" w:cstheme="minorHAnsi"/>
          <w:color w:val="555555"/>
          <w:lang w:eastAsia="nl-NL"/>
        </w:rPr>
        <w:t xml:space="preserve">Geïntegreerde schakelingen worden ook wel in het Engels </w:t>
      </w:r>
      <w:proofErr w:type="spellStart"/>
      <w:r w:rsidRPr="008D79D0">
        <w:rPr>
          <w:rFonts w:eastAsia="Times New Roman" w:cstheme="minorHAnsi"/>
          <w:color w:val="555555"/>
          <w:lang w:eastAsia="nl-NL"/>
        </w:rPr>
        <w:t>Integrated</w:t>
      </w:r>
      <w:proofErr w:type="spellEnd"/>
      <w:r w:rsidRPr="008D79D0">
        <w:rPr>
          <w:rFonts w:eastAsia="Times New Roman" w:cstheme="minorHAnsi"/>
          <w:color w:val="555555"/>
          <w:lang w:eastAsia="nl-NL"/>
        </w:rPr>
        <w:t xml:space="preserve"> Circuit genoemd, dit wordt afgekort met </w:t>
      </w:r>
      <w:proofErr w:type="gramStart"/>
      <w:r w:rsidRPr="008D79D0">
        <w:rPr>
          <w:rFonts w:eastAsia="Times New Roman" w:cstheme="minorHAnsi"/>
          <w:color w:val="555555"/>
          <w:lang w:eastAsia="nl-NL"/>
        </w:rPr>
        <w:t>IC</w:t>
      </w:r>
      <w:proofErr w:type="gramEnd"/>
      <w:r w:rsidRPr="008D79D0">
        <w:rPr>
          <w:rFonts w:eastAsia="Times New Roman" w:cstheme="minorHAnsi"/>
          <w:color w:val="555555"/>
          <w:lang w:eastAsia="nl-NL"/>
        </w:rPr>
        <w:t xml:space="preserve">. Een geïntegreerde schakeling is een samenstel waarbij diverse elektronische componenten op een enkel stuk halfgeleidermateriaal worden geplaatst. Als het een grote </w:t>
      </w:r>
      <w:proofErr w:type="gramStart"/>
      <w:r w:rsidRPr="008D79D0">
        <w:rPr>
          <w:rFonts w:eastAsia="Times New Roman" w:cstheme="minorHAnsi"/>
          <w:color w:val="555555"/>
          <w:lang w:eastAsia="nl-NL"/>
        </w:rPr>
        <w:t>IC</w:t>
      </w:r>
      <w:proofErr w:type="gramEnd"/>
      <w:r w:rsidRPr="008D79D0">
        <w:rPr>
          <w:rFonts w:eastAsia="Times New Roman" w:cstheme="minorHAnsi"/>
          <w:color w:val="555555"/>
          <w:lang w:eastAsia="nl-NL"/>
        </w:rPr>
        <w:t xml:space="preserve"> betreft wordt deze ook wel microchip of chip genoemd. </w:t>
      </w:r>
      <w:proofErr w:type="spellStart"/>
      <w:r w:rsidRPr="008D79D0">
        <w:rPr>
          <w:rFonts w:eastAsia="Times New Roman" w:cstheme="minorHAnsi"/>
          <w:color w:val="555555"/>
          <w:lang w:eastAsia="nl-NL"/>
        </w:rPr>
        <w:t>IC’s</w:t>
      </w:r>
      <w:proofErr w:type="spellEnd"/>
      <w:r w:rsidRPr="008D79D0">
        <w:rPr>
          <w:rFonts w:eastAsia="Times New Roman" w:cstheme="minorHAnsi"/>
          <w:color w:val="555555"/>
          <w:lang w:eastAsia="nl-NL"/>
        </w:rPr>
        <w:t xml:space="preserve"> worden in heel veel verschillende elektrische machines en apparaten ingebouwd. Hierbij kan gedacht worden aan mobiele telefoons, computers, wasmachines en voertuigen waarin elektronica is ingebouwd.</w:t>
      </w:r>
    </w:p>
    <w:p w:rsidR="00E9647C" w:rsidRPr="008D79D0" w:rsidRDefault="00E9647C" w:rsidP="008D79D0">
      <w:pPr>
        <w:pStyle w:val="Geenafstand"/>
        <w:rPr>
          <w:rFonts w:eastAsia="Times New Roman" w:cstheme="minorHAnsi"/>
          <w:color w:val="555555"/>
          <w:lang w:eastAsia="nl-NL"/>
        </w:rPr>
      </w:pPr>
      <w:r w:rsidRPr="008D79D0">
        <w:rPr>
          <w:rFonts w:cstheme="minorHAnsi"/>
          <w:noProof/>
        </w:rPr>
        <w:drawing>
          <wp:anchor distT="0" distB="0" distL="114300" distR="114300" simplePos="0" relativeHeight="251659264" behindDoc="0" locked="0" layoutInCell="1" allowOverlap="1" wp14:anchorId="34C0A655">
            <wp:simplePos x="0" y="0"/>
            <wp:positionH relativeFrom="margin">
              <wp:posOffset>2162073</wp:posOffset>
            </wp:positionH>
            <wp:positionV relativeFrom="paragraph">
              <wp:posOffset>1065571</wp:posOffset>
            </wp:positionV>
            <wp:extent cx="1593556" cy="1287901"/>
            <wp:effectExtent l="0" t="0" r="6985" b="7620"/>
            <wp:wrapNone/>
            <wp:docPr id="5" name="Tijdelijke aanduiding voor inhoud 4">
              <a:extLst xmlns:a="http://schemas.openxmlformats.org/drawingml/2006/main">
                <a:ext uri="{FF2B5EF4-FFF2-40B4-BE49-F238E27FC236}">
                  <a16:creationId xmlns:a16="http://schemas.microsoft.com/office/drawing/2014/main" id="{DAC5EF03-7B31-406E-884A-4DCFD1C4872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a:extLst>
                        <a:ext uri="{FF2B5EF4-FFF2-40B4-BE49-F238E27FC236}">
                          <a16:creationId xmlns:a16="http://schemas.microsoft.com/office/drawing/2014/main" id="{DAC5EF03-7B31-406E-884A-4DCFD1C48727}"/>
                        </a:ext>
                      </a:extLst>
                    </pic:cNvPr>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3556" cy="1287901"/>
                    </a:xfrm>
                    <a:prstGeom prst="rect">
                      <a:avLst/>
                    </a:prstGeom>
                  </pic:spPr>
                </pic:pic>
              </a:graphicData>
            </a:graphic>
            <wp14:sizeRelH relativeFrom="page">
              <wp14:pctWidth>0</wp14:pctWidth>
            </wp14:sizeRelH>
            <wp14:sizeRelV relativeFrom="page">
              <wp14:pctHeight>0</wp14:pctHeight>
            </wp14:sizeRelV>
          </wp:anchor>
        </w:drawing>
      </w:r>
      <w:r w:rsidRPr="008D79D0">
        <w:rPr>
          <w:rFonts w:cstheme="minorHAnsi"/>
          <w:noProof/>
        </w:rPr>
        <w:drawing>
          <wp:anchor distT="0" distB="0" distL="114300" distR="114300" simplePos="0" relativeHeight="251660288" behindDoc="0" locked="0" layoutInCell="1" allowOverlap="1" wp14:anchorId="4039850F">
            <wp:simplePos x="0" y="0"/>
            <wp:positionH relativeFrom="margin">
              <wp:align>left</wp:align>
            </wp:positionH>
            <wp:positionV relativeFrom="paragraph">
              <wp:posOffset>1007131</wp:posOffset>
            </wp:positionV>
            <wp:extent cx="1600200" cy="1197073"/>
            <wp:effectExtent l="0" t="0" r="0" b="3175"/>
            <wp:wrapNone/>
            <wp:docPr id="8194" name="Picture 2" descr="ON Semiconductor LM358NG Lineaire IC - operational amplifier Multifunctioneel DIP-8">
              <a:extLst xmlns:a="http://schemas.openxmlformats.org/drawingml/2006/main">
                <a:ext uri="{FF2B5EF4-FFF2-40B4-BE49-F238E27FC236}">
                  <a16:creationId xmlns:a16="http://schemas.microsoft.com/office/drawing/2014/main" id="{58591901-5B60-4522-9377-8710A790D1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ON Semiconductor LM358NG Lineaire IC - operational amplifier Multifunctioneel DIP-8">
                      <a:extLst>
                        <a:ext uri="{FF2B5EF4-FFF2-40B4-BE49-F238E27FC236}">
                          <a16:creationId xmlns:a16="http://schemas.microsoft.com/office/drawing/2014/main" id="{58591901-5B60-4522-9377-8710A790D10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197073"/>
                    </a:xfrm>
                    <a:prstGeom prst="rect">
                      <a:avLst/>
                    </a:prstGeom>
                    <a:noFill/>
                    <a:extLst/>
                  </pic:spPr>
                </pic:pic>
              </a:graphicData>
            </a:graphic>
            <wp14:sizeRelH relativeFrom="page">
              <wp14:pctWidth>0</wp14:pctWidth>
            </wp14:sizeRelH>
            <wp14:sizeRelV relativeFrom="page">
              <wp14:pctHeight>0</wp14:pctHeight>
            </wp14:sizeRelV>
          </wp:anchor>
        </w:drawing>
      </w:r>
      <w:r w:rsidRPr="008D79D0">
        <w:rPr>
          <w:rFonts w:eastAsia="Times New Roman" w:cstheme="minorHAnsi"/>
          <w:color w:val="555555"/>
          <w:lang w:eastAsia="nl-NL"/>
        </w:rPr>
        <w:t>Geïntegreerde schakelingen zijn elektronische schakelingen die zoals de naam aangeeft geïntegreerd zijn. Deze schakelingen zijn geïntegreerd en gefabriceerd op een plakje silicium (Si). Dit plakje silicium wordt vervolgens in een keramische behuizing geluimd of in een plastic behuizing gegoten. Deze behuizing heeft metalen pootjes waarmee de schakeling bevestigd kan worden. Een geïntegreerde schakeling is dus een compact geheel. Hiermee verschilt een geïntegreerde schakeling van losse componenten die op printplaten worden aangebracht.</w:t>
      </w:r>
    </w:p>
    <w:p w:rsidR="00E9647C" w:rsidRPr="00E9647C" w:rsidRDefault="00E9647C" w:rsidP="00E9647C">
      <w:pPr>
        <w:shd w:val="clear" w:color="auto" w:fill="FFFFFF"/>
        <w:spacing w:after="0" w:line="240" w:lineRule="auto"/>
        <w:textAlignment w:val="baseline"/>
        <w:rPr>
          <w:rFonts w:ascii="Arial" w:eastAsia="Times New Roman" w:hAnsi="Arial" w:cs="Arial"/>
          <w:color w:val="555555"/>
          <w:sz w:val="21"/>
          <w:szCs w:val="21"/>
          <w:lang w:eastAsia="nl-NL"/>
        </w:rPr>
      </w:pPr>
    </w:p>
    <w:p w:rsidR="00E561A4" w:rsidRDefault="00E561A4" w:rsidP="000942AA">
      <w:pPr>
        <w:pStyle w:val="Normaalweb"/>
        <w:rPr>
          <w:rFonts w:ascii="Verdana" w:hAnsi="Verdana"/>
          <w:color w:val="000000"/>
          <w:sz w:val="18"/>
          <w:szCs w:val="18"/>
        </w:rPr>
      </w:pPr>
    </w:p>
    <w:p w:rsidR="00E9647C" w:rsidRDefault="00E9647C" w:rsidP="000942AA">
      <w:pPr>
        <w:pStyle w:val="Normaalweb"/>
        <w:rPr>
          <w:rFonts w:ascii="Verdana" w:hAnsi="Verdana"/>
          <w:color w:val="000000"/>
          <w:sz w:val="18"/>
          <w:szCs w:val="18"/>
        </w:rPr>
      </w:pPr>
    </w:p>
    <w:p w:rsidR="00E9647C" w:rsidRDefault="00E9647C" w:rsidP="000942AA">
      <w:pPr>
        <w:pStyle w:val="Normaalweb"/>
        <w:rPr>
          <w:rFonts w:ascii="Verdana" w:hAnsi="Verdana"/>
          <w:color w:val="000000"/>
          <w:sz w:val="18"/>
          <w:szCs w:val="18"/>
        </w:rPr>
      </w:pPr>
    </w:p>
    <w:p w:rsidR="008D79D0" w:rsidRDefault="008D79D0" w:rsidP="008D79D0">
      <w:pPr>
        <w:pStyle w:val="Geenafstand"/>
        <w:rPr>
          <w:b/>
        </w:rPr>
      </w:pPr>
    </w:p>
    <w:p w:rsidR="008D79D0" w:rsidRDefault="008D79D0" w:rsidP="008D79D0">
      <w:pPr>
        <w:pStyle w:val="Geenafstand"/>
        <w:rPr>
          <w:b/>
        </w:rPr>
      </w:pPr>
    </w:p>
    <w:p w:rsidR="008D79D0" w:rsidRDefault="008D79D0" w:rsidP="008D79D0">
      <w:pPr>
        <w:pStyle w:val="Geenafstand"/>
        <w:rPr>
          <w:b/>
        </w:rPr>
      </w:pPr>
    </w:p>
    <w:p w:rsidR="008D79D0" w:rsidRDefault="008D79D0" w:rsidP="008D79D0">
      <w:pPr>
        <w:pStyle w:val="Geenafstand"/>
        <w:rPr>
          <w:b/>
        </w:rPr>
      </w:pPr>
    </w:p>
    <w:p w:rsidR="002924F9" w:rsidRDefault="002924F9" w:rsidP="008D79D0">
      <w:pPr>
        <w:pStyle w:val="Geenafstand"/>
        <w:rPr>
          <w:b/>
        </w:rPr>
      </w:pPr>
    </w:p>
    <w:p w:rsidR="002924F9" w:rsidRDefault="002924F9" w:rsidP="008D79D0">
      <w:pPr>
        <w:pStyle w:val="Geenafstand"/>
        <w:rPr>
          <w:b/>
        </w:rPr>
      </w:pPr>
    </w:p>
    <w:p w:rsidR="008D79D0" w:rsidRPr="008D79D0" w:rsidRDefault="008D79D0" w:rsidP="008D79D0">
      <w:pPr>
        <w:pStyle w:val="Geenafstand"/>
        <w:rPr>
          <w:b/>
        </w:rPr>
      </w:pPr>
      <w:r w:rsidRPr="008D79D0">
        <w:rPr>
          <w:b/>
        </w:rPr>
        <w:lastRenderedPageBreak/>
        <w:t>Hoe werk de LM35DZ temperatuur sensor</w:t>
      </w:r>
    </w:p>
    <w:p w:rsidR="00C1517E" w:rsidRDefault="008D79D0" w:rsidP="008D79D0">
      <w:pPr>
        <w:pStyle w:val="Geenafstand"/>
        <w:rPr>
          <w:lang w:eastAsia="nl-NL"/>
        </w:rPr>
      </w:pPr>
      <w:r w:rsidRPr="008D79D0">
        <w:rPr>
          <w:lang w:eastAsia="nl-NL"/>
        </w:rPr>
        <w:t>De LM35-serie is een precisie</w:t>
      </w:r>
      <w:r>
        <w:rPr>
          <w:lang w:eastAsia="nl-NL"/>
        </w:rPr>
        <w:t xml:space="preserve"> </w:t>
      </w:r>
      <w:r w:rsidRPr="008D79D0">
        <w:rPr>
          <w:lang w:eastAsia="nl-NL"/>
        </w:rPr>
        <w:t>temperatuur</w:t>
      </w:r>
      <w:r w:rsidR="00C1517E">
        <w:rPr>
          <w:lang w:eastAsia="nl-NL"/>
        </w:rPr>
        <w:t>apparaat</w:t>
      </w:r>
      <w:r w:rsidRPr="008D79D0">
        <w:rPr>
          <w:lang w:eastAsia="nl-NL"/>
        </w:rPr>
        <w:t xml:space="preserve"> </w:t>
      </w:r>
      <w:r w:rsidRPr="002924F9">
        <w:rPr>
          <w:lang w:eastAsia="nl-NL"/>
        </w:rPr>
        <w:t>met</w:t>
      </w:r>
      <w:r w:rsidRPr="008D79D0">
        <w:rPr>
          <w:lang w:eastAsia="nl-NL"/>
        </w:rPr>
        <w:t xml:space="preserve"> een uitgangsspanning lineair evenredig</w:t>
      </w:r>
      <w:r>
        <w:rPr>
          <w:lang w:eastAsia="nl-NL"/>
        </w:rPr>
        <w:t xml:space="preserve"> </w:t>
      </w:r>
      <w:r w:rsidRPr="008D79D0">
        <w:rPr>
          <w:lang w:eastAsia="nl-NL"/>
        </w:rPr>
        <w:t>tot de temperatuur van Celsius. De</w:t>
      </w:r>
      <w:r>
        <w:rPr>
          <w:lang w:eastAsia="nl-NL"/>
        </w:rPr>
        <w:t xml:space="preserve"> </w:t>
      </w:r>
      <w:r w:rsidRPr="008D79D0">
        <w:rPr>
          <w:lang w:eastAsia="nl-NL"/>
        </w:rPr>
        <w:t>LM35-apparaat heeft een voordeel ten opzichte van lineair</w:t>
      </w:r>
      <w:r>
        <w:rPr>
          <w:lang w:eastAsia="nl-NL"/>
        </w:rPr>
        <w:t xml:space="preserve"> </w:t>
      </w:r>
      <w:r w:rsidRPr="008D79D0">
        <w:rPr>
          <w:lang w:eastAsia="nl-NL"/>
        </w:rPr>
        <w:t>temperatuursensoren gekalibreerd in Kelvin</w:t>
      </w:r>
      <w:r w:rsidR="00C1517E">
        <w:rPr>
          <w:lang w:eastAsia="nl-NL"/>
        </w:rPr>
        <w:t xml:space="preserve">. De </w:t>
      </w:r>
      <w:r w:rsidRPr="008D79D0">
        <w:rPr>
          <w:lang w:eastAsia="nl-NL"/>
        </w:rPr>
        <w:t>nauwkeurighe</w:t>
      </w:r>
      <w:r w:rsidR="00C1517E">
        <w:rPr>
          <w:lang w:eastAsia="nl-NL"/>
        </w:rPr>
        <w:t>id van dit component is</w:t>
      </w:r>
      <w:r w:rsidRPr="008D79D0">
        <w:rPr>
          <w:lang w:eastAsia="nl-NL"/>
        </w:rPr>
        <w:t xml:space="preserve"> ± ¼ ° C bij kamertemperatuur en ± ¾ ° C</w:t>
      </w:r>
      <w:r>
        <w:rPr>
          <w:lang w:eastAsia="nl-NL"/>
        </w:rPr>
        <w:t xml:space="preserve"> </w:t>
      </w:r>
      <w:r w:rsidRPr="008D79D0">
        <w:rPr>
          <w:lang w:eastAsia="nl-NL"/>
        </w:rPr>
        <w:t xml:space="preserve">bij een temperatuurbereik van -55 ° C tot 150 ° C. </w:t>
      </w:r>
    </w:p>
    <w:p w:rsidR="008D79D0" w:rsidRPr="008D79D0" w:rsidRDefault="008D79D0" w:rsidP="00C1517E">
      <w:pPr>
        <w:pStyle w:val="Geenafstand"/>
        <w:rPr>
          <w:lang w:eastAsia="nl-NL"/>
        </w:rPr>
      </w:pPr>
      <w:r w:rsidRPr="008D79D0">
        <w:rPr>
          <w:lang w:eastAsia="nl-NL"/>
        </w:rPr>
        <w:t>De</w:t>
      </w:r>
      <w:r>
        <w:rPr>
          <w:lang w:eastAsia="nl-NL"/>
        </w:rPr>
        <w:t xml:space="preserve"> </w:t>
      </w:r>
      <w:r w:rsidRPr="008D79D0">
        <w:rPr>
          <w:lang w:eastAsia="nl-NL"/>
        </w:rPr>
        <w:t>LM35-apparaat heeft een nominaal vermogen van -55 ° C tot</w:t>
      </w:r>
      <w:r w:rsidR="00C1517E">
        <w:rPr>
          <w:lang w:eastAsia="nl-NL"/>
        </w:rPr>
        <w:t xml:space="preserve"> </w:t>
      </w:r>
      <w:r w:rsidRPr="008D79D0">
        <w:rPr>
          <w:lang w:eastAsia="nl-NL"/>
        </w:rPr>
        <w:t>150 ° C</w:t>
      </w:r>
      <w:r w:rsidR="00C1517E">
        <w:rPr>
          <w:lang w:eastAsia="nl-NL"/>
        </w:rPr>
        <w:t xml:space="preserve">, </w:t>
      </w:r>
      <w:r w:rsidRPr="008D79D0">
        <w:rPr>
          <w:lang w:eastAsia="nl-NL"/>
        </w:rPr>
        <w:t>temperatuurbereik</w:t>
      </w:r>
      <w:r w:rsidR="00C1517E">
        <w:rPr>
          <w:lang w:eastAsia="nl-NL"/>
        </w:rPr>
        <w:t>.</w:t>
      </w:r>
    </w:p>
    <w:p w:rsidR="008D79D0" w:rsidRPr="008D79D0" w:rsidRDefault="002924F9" w:rsidP="008D79D0">
      <w:pPr>
        <w:pStyle w:val="Geenafstand"/>
      </w:pPr>
      <w:r w:rsidRPr="002924F9">
        <w:rPr>
          <w:rFonts w:ascii="Verdana" w:hAnsi="Verdana"/>
          <w:noProof/>
          <w:color w:val="000000"/>
          <w:sz w:val="18"/>
          <w:szCs w:val="18"/>
        </w:rPr>
        <w:drawing>
          <wp:anchor distT="0" distB="0" distL="114300" distR="114300" simplePos="0" relativeHeight="251661312" behindDoc="1" locked="0" layoutInCell="1" allowOverlap="1" wp14:anchorId="7BA89E8B">
            <wp:simplePos x="0" y="0"/>
            <wp:positionH relativeFrom="column">
              <wp:posOffset>4917911</wp:posOffset>
            </wp:positionH>
            <wp:positionV relativeFrom="paragraph">
              <wp:posOffset>4998</wp:posOffset>
            </wp:positionV>
            <wp:extent cx="1191587" cy="1889101"/>
            <wp:effectExtent l="0" t="0" r="8890" b="0"/>
            <wp:wrapNone/>
            <wp:docPr id="6146" name="Picture 2" descr="Temperatuursensor B+B Thermo-Technik LM 35 DZ 0 tot +100 °C THT Radiaal bedraad">
              <a:extLst xmlns:a="http://schemas.openxmlformats.org/drawingml/2006/main">
                <a:ext uri="{FF2B5EF4-FFF2-40B4-BE49-F238E27FC236}">
                  <a16:creationId xmlns:a16="http://schemas.microsoft.com/office/drawing/2014/main" id="{EE8A3622-8667-46D7-8111-70DEC512D1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Temperatuursensor B+B Thermo-Technik LM 35 DZ 0 tot +100 °C THT Radiaal bedraad">
                      <a:extLst>
                        <a:ext uri="{FF2B5EF4-FFF2-40B4-BE49-F238E27FC236}">
                          <a16:creationId xmlns:a16="http://schemas.microsoft.com/office/drawing/2014/main" id="{EE8A3622-8667-46D7-8111-70DEC512D1D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587" cy="1889101"/>
                    </a:xfrm>
                    <a:prstGeom prst="rect">
                      <a:avLst/>
                    </a:prstGeom>
                    <a:noFill/>
                    <a:extLst/>
                  </pic:spPr>
                </pic:pic>
              </a:graphicData>
            </a:graphic>
            <wp14:sizeRelH relativeFrom="page">
              <wp14:pctWidth>0</wp14:pctWidth>
            </wp14:sizeRelH>
            <wp14:sizeRelV relativeFrom="page">
              <wp14:pctHeight>0</wp14:pctHeight>
            </wp14:sizeRelV>
          </wp:anchor>
        </w:drawing>
      </w:r>
    </w:p>
    <w:p w:rsidR="00E9647C" w:rsidRDefault="00E9647C" w:rsidP="000942AA">
      <w:pPr>
        <w:pStyle w:val="Normaalweb"/>
        <w:rPr>
          <w:rFonts w:ascii="Verdana" w:hAnsi="Verdana"/>
          <w:color w:val="000000"/>
          <w:sz w:val="18"/>
          <w:szCs w:val="18"/>
        </w:rPr>
      </w:pPr>
    </w:p>
    <w:p w:rsidR="00E561A4" w:rsidRDefault="00E561A4" w:rsidP="000942AA">
      <w:pPr>
        <w:pStyle w:val="Normaalweb"/>
        <w:rPr>
          <w:rFonts w:ascii="Verdana" w:hAnsi="Verdana"/>
          <w:color w:val="000000"/>
          <w:sz w:val="18"/>
          <w:szCs w:val="18"/>
        </w:rPr>
      </w:pPr>
    </w:p>
    <w:p w:rsidR="00E561A4" w:rsidRDefault="00E561A4" w:rsidP="000942AA">
      <w:pPr>
        <w:pStyle w:val="Normaalweb"/>
        <w:rPr>
          <w:rFonts w:ascii="Verdana" w:hAnsi="Verdana"/>
          <w:color w:val="000000"/>
          <w:sz w:val="18"/>
          <w:szCs w:val="18"/>
        </w:rPr>
      </w:pPr>
    </w:p>
    <w:p w:rsidR="00C1517E" w:rsidRDefault="00C1517E" w:rsidP="000942AA">
      <w:pPr>
        <w:pStyle w:val="Normaalweb"/>
        <w:rPr>
          <w:rFonts w:ascii="Verdana" w:hAnsi="Verdana"/>
          <w:color w:val="000000"/>
          <w:sz w:val="18"/>
          <w:szCs w:val="18"/>
        </w:rPr>
      </w:pPr>
    </w:p>
    <w:p w:rsidR="00C1517E" w:rsidRDefault="00C1517E" w:rsidP="000942AA">
      <w:pPr>
        <w:pStyle w:val="Normaalweb"/>
        <w:rPr>
          <w:rFonts w:ascii="Verdana" w:hAnsi="Verdana"/>
          <w:color w:val="000000"/>
          <w:sz w:val="18"/>
          <w:szCs w:val="18"/>
        </w:rPr>
      </w:pPr>
    </w:p>
    <w:p w:rsidR="00C1517E" w:rsidRDefault="00C1517E" w:rsidP="000942AA">
      <w:pPr>
        <w:pStyle w:val="Normaalweb"/>
        <w:rPr>
          <w:rFonts w:ascii="Verdana" w:hAnsi="Verdana"/>
          <w:color w:val="000000"/>
          <w:sz w:val="18"/>
          <w:szCs w:val="18"/>
        </w:rPr>
      </w:pPr>
    </w:p>
    <w:p w:rsidR="009058B4" w:rsidRDefault="00C1517E" w:rsidP="009058B4">
      <w:pPr>
        <w:pStyle w:val="Geenafstand"/>
        <w:rPr>
          <w:rFonts w:ascii="Verdana" w:hAnsi="Verdana"/>
          <w:b/>
          <w:color w:val="000000"/>
          <w:sz w:val="18"/>
          <w:szCs w:val="18"/>
        </w:rPr>
      </w:pPr>
      <w:r>
        <w:rPr>
          <w:rFonts w:ascii="Verdana" w:hAnsi="Verdana"/>
          <w:b/>
          <w:color w:val="000000"/>
          <w:sz w:val="18"/>
          <w:szCs w:val="18"/>
        </w:rPr>
        <w:t xml:space="preserve">De functie van een </w:t>
      </w:r>
      <w:proofErr w:type="spellStart"/>
      <w:r>
        <w:rPr>
          <w:rFonts w:ascii="Verdana" w:hAnsi="Verdana"/>
          <w:b/>
          <w:color w:val="000000"/>
          <w:sz w:val="18"/>
          <w:szCs w:val="18"/>
        </w:rPr>
        <w:t>Breadboard</w:t>
      </w:r>
      <w:proofErr w:type="spellEnd"/>
    </w:p>
    <w:p w:rsidR="009058B4" w:rsidRPr="009058B4" w:rsidRDefault="00C1517E" w:rsidP="009058B4">
      <w:pPr>
        <w:pStyle w:val="Geenafstand"/>
        <w:rPr>
          <w:rFonts w:ascii="Verdana" w:hAnsi="Verdana" w:cs="Times New Roman"/>
          <w:b/>
          <w:color w:val="000000"/>
          <w:sz w:val="18"/>
          <w:szCs w:val="18"/>
        </w:rPr>
      </w:pPr>
      <w:r w:rsidRPr="00C1517E">
        <w:t xml:space="preserve">Een </w:t>
      </w:r>
      <w:proofErr w:type="spellStart"/>
      <w:r w:rsidRPr="00C1517E">
        <w:t>breadboard</w:t>
      </w:r>
      <w:proofErr w:type="spellEnd"/>
      <w:r w:rsidRPr="00C1517E">
        <w:t xml:space="preserve"> is een apparaat dat wordt gebruikt als een bouw- basis in de ontwikkeling van een elektronische </w:t>
      </w:r>
      <w:r w:rsidRPr="009058B4">
        <w:t>schakeling.</w:t>
      </w:r>
      <w:r w:rsidRPr="00C1517E">
        <w:t xml:space="preserve"> </w:t>
      </w:r>
      <w:proofErr w:type="spellStart"/>
      <w:r w:rsidRPr="00C1517E">
        <w:t>Breadboards</w:t>
      </w:r>
      <w:proofErr w:type="spellEnd"/>
      <w:r w:rsidRPr="00C1517E">
        <w:t xml:space="preserve"> kan</w:t>
      </w:r>
      <w:r w:rsidRPr="009058B4">
        <w:t xml:space="preserve"> je gebruiken zonder </w:t>
      </w:r>
      <w:r w:rsidR="009058B4">
        <w:t>dat je component hierop gaat solderen.</w:t>
      </w:r>
      <w:r w:rsidRPr="009058B4">
        <w:t xml:space="preserve"> Dit </w:t>
      </w:r>
      <w:r w:rsidR="009058B4" w:rsidRPr="009058B4">
        <w:t>betekent</w:t>
      </w:r>
      <w:r w:rsidRPr="009058B4">
        <w:t xml:space="preserve"> automatisch dat je </w:t>
      </w:r>
      <w:r w:rsidR="009058B4" w:rsidRPr="009058B4">
        <w:t>componenten</w:t>
      </w:r>
      <w:r w:rsidRPr="009058B4">
        <w:t xml:space="preserve"> in staat brengt om </w:t>
      </w:r>
      <w:r w:rsidR="009058B4">
        <w:t xml:space="preserve">ze </w:t>
      </w:r>
      <w:r w:rsidRPr="009058B4">
        <w:t>te kunnen hergebruiken</w:t>
      </w:r>
      <w:r w:rsidR="009058B4" w:rsidRPr="009058B4">
        <w:t xml:space="preserve">. </w:t>
      </w:r>
    </w:p>
    <w:p w:rsidR="00C1517E" w:rsidRDefault="00C1517E" w:rsidP="009058B4">
      <w:pPr>
        <w:pStyle w:val="Geenafstand"/>
        <w:rPr>
          <w:rFonts w:ascii="Georgia" w:hAnsi="Georgia" w:cs="Times New Roman"/>
          <w:sz w:val="21"/>
          <w:szCs w:val="21"/>
        </w:rPr>
      </w:pPr>
      <w:r w:rsidRPr="00C1517E">
        <w:t xml:space="preserve">Een </w:t>
      </w:r>
      <w:proofErr w:type="spellStart"/>
      <w:r w:rsidRPr="00C1517E">
        <w:t>Breadboard</w:t>
      </w:r>
      <w:proofErr w:type="spellEnd"/>
      <w:r w:rsidRPr="00C1517E">
        <w:t xml:space="preserve"> is gemaakt van kunststof en geperforeerd met talloze </w:t>
      </w:r>
      <w:r w:rsidR="009058B4" w:rsidRPr="009058B4">
        <w:t>gaten.</w:t>
      </w:r>
      <w:r w:rsidRPr="00C1517E">
        <w:t xml:space="preserve"> Kleine vertind brons of nikkellegering clips bevinden zich onder </w:t>
      </w:r>
      <w:r w:rsidR="009058B4" w:rsidRPr="009058B4">
        <w:t>het board zodat je</w:t>
      </w:r>
      <w:r w:rsidRPr="00C1517E">
        <w:t xml:space="preserve"> elektronische onderdelen</w:t>
      </w:r>
      <w:r w:rsidR="009058B4" w:rsidRPr="009058B4">
        <w:t xml:space="preserve"> kan</w:t>
      </w:r>
      <w:r w:rsidRPr="00C1517E">
        <w:t xml:space="preserve"> hechten </w:t>
      </w:r>
      <w:r w:rsidR="009058B4" w:rsidRPr="009058B4">
        <w:t>om zo</w:t>
      </w:r>
      <w:r w:rsidRPr="00C1517E">
        <w:t xml:space="preserve"> een circuit te </w:t>
      </w:r>
      <w:r w:rsidR="009058B4" w:rsidRPr="009058B4">
        <w:t>creëren.</w:t>
      </w:r>
      <w:r w:rsidRPr="00C1517E">
        <w:rPr>
          <w:rFonts w:ascii="Georgia" w:hAnsi="Georgia" w:cs="Times New Roman"/>
          <w:sz w:val="21"/>
          <w:szCs w:val="21"/>
        </w:rPr>
        <w:t xml:space="preserve"> </w:t>
      </w:r>
    </w:p>
    <w:p w:rsidR="009058B4" w:rsidRPr="009058B4" w:rsidRDefault="009058B4" w:rsidP="009058B4">
      <w:pPr>
        <w:pStyle w:val="Geenafstand"/>
        <w:rPr>
          <w:rFonts w:cstheme="minorHAnsi"/>
        </w:rPr>
      </w:pPr>
      <w:r w:rsidRPr="009058B4">
        <w:rPr>
          <w:rFonts w:cstheme="minorHAnsi"/>
        </w:rPr>
        <w:drawing>
          <wp:anchor distT="0" distB="0" distL="114300" distR="114300" simplePos="0" relativeHeight="251662336" behindDoc="1" locked="0" layoutInCell="1" allowOverlap="1" wp14:anchorId="13A45500">
            <wp:simplePos x="0" y="0"/>
            <wp:positionH relativeFrom="column">
              <wp:posOffset>3996178</wp:posOffset>
            </wp:positionH>
            <wp:positionV relativeFrom="paragraph">
              <wp:posOffset>3748</wp:posOffset>
            </wp:positionV>
            <wp:extent cx="2059940" cy="1529080"/>
            <wp:effectExtent l="0" t="0" r="0" b="0"/>
            <wp:wrapNone/>
            <wp:docPr id="5122" name="Picture 2" descr="EIC-801 Breadboard Totaal aantal polen 400 (l x b x h) 84 x 54 x 8.5 mm 1 stuks">
              <a:extLst xmlns:a="http://schemas.openxmlformats.org/drawingml/2006/main">
                <a:ext uri="{FF2B5EF4-FFF2-40B4-BE49-F238E27FC236}">
                  <a16:creationId xmlns:a16="http://schemas.microsoft.com/office/drawing/2014/main" id="{33A6D010-0692-4834-8B3B-2316DC875E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EIC-801 Breadboard Totaal aantal polen 400 (l x b x h) 84 x 54 x 8.5 mm 1 stuks">
                      <a:extLst>
                        <a:ext uri="{FF2B5EF4-FFF2-40B4-BE49-F238E27FC236}">
                          <a16:creationId xmlns:a16="http://schemas.microsoft.com/office/drawing/2014/main" id="{33A6D010-0692-4834-8B3B-2316DC875E0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940" cy="1529080"/>
                    </a:xfrm>
                    <a:prstGeom prst="rect">
                      <a:avLst/>
                    </a:prstGeom>
                    <a:noFill/>
                    <a:extLst/>
                  </pic:spPr>
                </pic:pic>
              </a:graphicData>
            </a:graphic>
            <wp14:sizeRelH relativeFrom="page">
              <wp14:pctWidth>0</wp14:pctWidth>
            </wp14:sizeRelH>
            <wp14:sizeRelV relativeFrom="page">
              <wp14:pctHeight>0</wp14:pctHeight>
            </wp14:sizeRelV>
          </wp:anchor>
        </w:drawing>
      </w:r>
      <w:r w:rsidRPr="009058B4">
        <w:rPr>
          <w:rFonts w:cstheme="minorHAnsi"/>
        </w:rPr>
        <w:t xml:space="preserve">Je kan dus simpel weg de component in het </w:t>
      </w:r>
      <w:proofErr w:type="spellStart"/>
      <w:r w:rsidRPr="009058B4">
        <w:rPr>
          <w:rFonts w:cstheme="minorHAnsi"/>
        </w:rPr>
        <w:t>breadboard</w:t>
      </w:r>
      <w:proofErr w:type="spellEnd"/>
      <w:r w:rsidRPr="009058B4">
        <w:rPr>
          <w:rFonts w:cstheme="minorHAnsi"/>
        </w:rPr>
        <w:t xml:space="preserve"> vastzetten.</w:t>
      </w:r>
      <w:r w:rsidRPr="009058B4">
        <w:rPr>
          <w:noProof/>
        </w:rPr>
        <w:t xml:space="preserve"> </w:t>
      </w:r>
    </w:p>
    <w:p w:rsidR="00C1517E" w:rsidRPr="00C1517E" w:rsidRDefault="00C1517E" w:rsidP="000942AA">
      <w:pPr>
        <w:pStyle w:val="Normaalweb"/>
        <w:rPr>
          <w:rFonts w:ascii="Verdana" w:hAnsi="Verdana"/>
          <w:color w:val="000000"/>
          <w:sz w:val="18"/>
          <w:szCs w:val="18"/>
        </w:rPr>
      </w:pPr>
    </w:p>
    <w:p w:rsidR="00E561A4" w:rsidRDefault="00E561A4" w:rsidP="000942AA">
      <w:pPr>
        <w:pStyle w:val="Normaalweb"/>
        <w:rPr>
          <w:rFonts w:ascii="Verdana" w:hAnsi="Verdana"/>
          <w:color w:val="000000"/>
          <w:sz w:val="18"/>
          <w:szCs w:val="18"/>
        </w:rPr>
      </w:pPr>
    </w:p>
    <w:p w:rsidR="00E561A4" w:rsidRDefault="00E561A4" w:rsidP="000942AA">
      <w:pPr>
        <w:pStyle w:val="Normaalweb"/>
        <w:rPr>
          <w:rFonts w:ascii="Verdana" w:hAnsi="Verdana"/>
          <w:color w:val="000000"/>
          <w:sz w:val="18"/>
          <w:szCs w:val="18"/>
        </w:rPr>
      </w:pPr>
    </w:p>
    <w:p w:rsidR="00E561A4" w:rsidRDefault="00E561A4" w:rsidP="000942AA">
      <w:pPr>
        <w:pStyle w:val="Normaalweb"/>
        <w:rPr>
          <w:rFonts w:ascii="Verdana" w:hAnsi="Verdana"/>
          <w:color w:val="000000"/>
          <w:sz w:val="18"/>
          <w:szCs w:val="18"/>
        </w:rPr>
      </w:pPr>
    </w:p>
    <w:p w:rsidR="00E561A4" w:rsidRDefault="00E561A4" w:rsidP="000942AA">
      <w:pPr>
        <w:pStyle w:val="Normaalweb"/>
        <w:rPr>
          <w:rFonts w:ascii="Verdana" w:hAnsi="Verdana"/>
          <w:color w:val="000000"/>
          <w:sz w:val="18"/>
          <w:szCs w:val="18"/>
        </w:rPr>
      </w:pPr>
    </w:p>
    <w:p w:rsidR="00E561A4" w:rsidRDefault="00E561A4" w:rsidP="000942AA">
      <w:pPr>
        <w:pStyle w:val="Normaalweb"/>
        <w:rPr>
          <w:rFonts w:ascii="Verdana" w:hAnsi="Verdana"/>
          <w:color w:val="000000"/>
          <w:sz w:val="18"/>
          <w:szCs w:val="18"/>
        </w:rPr>
      </w:pPr>
    </w:p>
    <w:p w:rsidR="00081788" w:rsidRDefault="00081788" w:rsidP="00081788">
      <w:pPr>
        <w:pStyle w:val="Normaalweb"/>
        <w:rPr>
          <w:rFonts w:ascii="Verdana" w:hAnsi="Verdana"/>
          <w:color w:val="000000"/>
          <w:sz w:val="18"/>
          <w:szCs w:val="18"/>
        </w:rPr>
      </w:pPr>
    </w:p>
    <w:p w:rsidR="00081788" w:rsidRDefault="00081788" w:rsidP="00081788">
      <w:pPr>
        <w:pStyle w:val="Normaalweb"/>
        <w:rPr>
          <w:rFonts w:ascii="Verdana" w:hAnsi="Verdana"/>
          <w:color w:val="000000"/>
          <w:sz w:val="18"/>
          <w:szCs w:val="18"/>
        </w:rPr>
      </w:pPr>
    </w:p>
    <w:p w:rsidR="00081788" w:rsidRDefault="00081788" w:rsidP="00081788">
      <w:pPr>
        <w:pStyle w:val="Normaalweb"/>
        <w:rPr>
          <w:rFonts w:ascii="Verdana" w:hAnsi="Verdana"/>
          <w:color w:val="000000"/>
          <w:sz w:val="18"/>
          <w:szCs w:val="18"/>
        </w:rPr>
      </w:pPr>
    </w:p>
    <w:p w:rsidR="00081788" w:rsidRDefault="00081788" w:rsidP="00081788">
      <w:pPr>
        <w:pStyle w:val="Normaalweb"/>
        <w:rPr>
          <w:rFonts w:ascii="Verdana" w:hAnsi="Verdana"/>
          <w:color w:val="000000"/>
          <w:sz w:val="18"/>
          <w:szCs w:val="18"/>
        </w:rPr>
      </w:pPr>
    </w:p>
    <w:p w:rsidR="00081788" w:rsidRDefault="00081788" w:rsidP="00081788">
      <w:pPr>
        <w:pStyle w:val="Normaalweb"/>
        <w:rPr>
          <w:rFonts w:ascii="Verdana" w:hAnsi="Verdana"/>
          <w:color w:val="000000"/>
          <w:sz w:val="18"/>
          <w:szCs w:val="18"/>
        </w:rPr>
      </w:pPr>
    </w:p>
    <w:p w:rsidR="00081788" w:rsidRDefault="00081788" w:rsidP="00081788">
      <w:pPr>
        <w:pStyle w:val="Normaalweb"/>
        <w:rPr>
          <w:rFonts w:ascii="Verdana" w:hAnsi="Verdana"/>
          <w:color w:val="000000"/>
          <w:sz w:val="18"/>
          <w:szCs w:val="18"/>
        </w:rPr>
      </w:pPr>
    </w:p>
    <w:p w:rsidR="00081788" w:rsidRDefault="00081788" w:rsidP="00081788">
      <w:pPr>
        <w:pStyle w:val="Normaalweb"/>
        <w:rPr>
          <w:rFonts w:ascii="Verdana" w:hAnsi="Verdana"/>
          <w:color w:val="000000"/>
          <w:sz w:val="18"/>
          <w:szCs w:val="18"/>
        </w:rPr>
      </w:pPr>
    </w:p>
    <w:p w:rsidR="00081788" w:rsidRPr="00571A6E" w:rsidRDefault="00081788" w:rsidP="00571A6E">
      <w:pPr>
        <w:pStyle w:val="Geenafstand"/>
        <w:rPr>
          <w:rFonts w:cstheme="minorHAnsi"/>
          <w:b/>
        </w:rPr>
      </w:pPr>
      <w:r w:rsidRPr="00571A6E">
        <w:rPr>
          <w:rFonts w:cstheme="minorHAnsi"/>
          <w:b/>
        </w:rPr>
        <w:lastRenderedPageBreak/>
        <w:t>De functie van een weerstand</w:t>
      </w:r>
    </w:p>
    <w:p w:rsidR="00081788" w:rsidRPr="00571A6E" w:rsidRDefault="00081788" w:rsidP="00571A6E">
      <w:pPr>
        <w:pStyle w:val="Geenafstand"/>
        <w:rPr>
          <w:rFonts w:eastAsia="Times New Roman" w:cstheme="minorHAnsi"/>
          <w:lang w:eastAsia="nl-NL"/>
        </w:rPr>
      </w:pPr>
      <w:r w:rsidRPr="00571A6E">
        <w:rPr>
          <w:rFonts w:eastAsia="Times New Roman" w:cstheme="minorHAnsi"/>
          <w:color w:val="222222"/>
          <w:lang w:eastAsia="nl-NL"/>
        </w:rPr>
        <w:t>Een weerstand is een passieve component die de stroom in een elektrische kring beperkt. Meestal wordt bij een kortsluiting de stroom zo groot, dat een of meer componenten in de schakeling door verhitting defect zullen raken. De elektrische energie wordt door de weerstand omgezet in warmte.</w:t>
      </w:r>
    </w:p>
    <w:p w:rsidR="00081788" w:rsidRPr="00571A6E" w:rsidRDefault="00081788" w:rsidP="00571A6E">
      <w:pPr>
        <w:pStyle w:val="Geenafstand"/>
        <w:rPr>
          <w:rFonts w:eastAsia="Times New Roman" w:cstheme="minorHAnsi"/>
          <w:color w:val="222222"/>
          <w:lang w:eastAsia="nl-NL"/>
        </w:rPr>
      </w:pPr>
      <w:r w:rsidRPr="00571A6E">
        <w:rPr>
          <w:rFonts w:eastAsia="Times New Roman" w:cstheme="minorHAnsi"/>
          <w:color w:val="222222"/>
          <w:lang w:eastAsia="nl-NL"/>
        </w:rPr>
        <w:t xml:space="preserve">Een weerstand laat dus wel stroom door, maar die stroom wordt </w:t>
      </w:r>
      <w:r w:rsidR="00571A6E" w:rsidRPr="00571A6E">
        <w:rPr>
          <w:rFonts w:eastAsia="Times New Roman" w:cstheme="minorHAnsi"/>
          <w:color w:val="222222"/>
          <w:lang w:eastAsia="nl-NL"/>
        </w:rPr>
        <w:t>enigszins</w:t>
      </w:r>
      <w:r w:rsidRPr="00571A6E">
        <w:rPr>
          <w:rFonts w:eastAsia="Times New Roman" w:cstheme="minorHAnsi"/>
          <w:color w:val="222222"/>
          <w:lang w:eastAsia="nl-NL"/>
        </w:rPr>
        <w:t xml:space="preserve"> tegengewerkt, hoe groter de weerstand, hoe minder stroom er zal vloeien. Vergelijk het met een waterkraan, die je een beetje kan opendraaien om een kleine stroom te krijgen (veel weerstand), of heel ver kan opendraaien om een vrij sterke straal water te krijgen (weinig weerstand). In die zin kan je een </w:t>
      </w:r>
      <w:r w:rsidR="00571A6E" w:rsidRPr="00571A6E">
        <w:rPr>
          <w:rFonts w:eastAsia="Times New Roman" w:cstheme="minorHAnsi"/>
          <w:color w:val="222222"/>
          <w:lang w:eastAsia="nl-NL"/>
        </w:rPr>
        <w:t>opengebarsten</w:t>
      </w:r>
      <w:r w:rsidRPr="00571A6E">
        <w:rPr>
          <w:rFonts w:eastAsia="Times New Roman" w:cstheme="minorHAnsi"/>
          <w:color w:val="222222"/>
          <w:lang w:eastAsia="nl-NL"/>
        </w:rPr>
        <w:t xml:space="preserve"> waterleiding als een kortsluiting beschouwen: de stroom wordt bijna niet meer begrensd, wat ongewenste gevolgen met zich meebrengt</w:t>
      </w:r>
      <w:r w:rsidR="00571A6E" w:rsidRPr="00571A6E">
        <w:rPr>
          <w:rFonts w:eastAsia="Times New Roman" w:cstheme="minorHAnsi"/>
          <w:color w:val="222222"/>
          <w:lang w:eastAsia="nl-NL"/>
        </w:rPr>
        <w:t>.</w:t>
      </w:r>
    </w:p>
    <w:p w:rsidR="00571A6E" w:rsidRPr="00571A6E" w:rsidRDefault="00571A6E" w:rsidP="00571A6E">
      <w:pPr>
        <w:pStyle w:val="Geenafstand"/>
        <w:rPr>
          <w:rFonts w:eastAsia="Times New Roman" w:cstheme="minorHAnsi"/>
          <w:color w:val="222222"/>
          <w:lang w:eastAsia="nl-NL"/>
        </w:rPr>
      </w:pPr>
      <w:r w:rsidRPr="00571A6E">
        <w:rPr>
          <w:rFonts w:cstheme="minorHAnsi"/>
          <w:color w:val="222222"/>
          <w:shd w:val="clear" w:color="auto" w:fill="FFFFFF"/>
        </w:rPr>
        <w:t>Weerstand is een grootheid die meestal met het symbool </w:t>
      </w:r>
      <w:r w:rsidRPr="00571A6E">
        <w:rPr>
          <w:rFonts w:cstheme="minorHAnsi"/>
          <w:i/>
          <w:iCs/>
          <w:color w:val="222222"/>
          <w:shd w:val="clear" w:color="auto" w:fill="FFFFFF"/>
        </w:rPr>
        <w:t>R</w:t>
      </w:r>
      <w:r w:rsidRPr="00571A6E">
        <w:rPr>
          <w:rFonts w:cstheme="minorHAnsi"/>
          <w:color w:val="222222"/>
          <w:shd w:val="clear" w:color="auto" w:fill="FFFFFF"/>
        </w:rPr>
        <w:t xml:space="preserve"> aangeduid wordt. De eenheid waarin weerstand wordt uitgedrukt is </w:t>
      </w:r>
      <w:r w:rsidRPr="00571A6E">
        <w:rPr>
          <w:rFonts w:cstheme="minorHAnsi"/>
          <w:color w:val="222222"/>
          <w:shd w:val="clear" w:color="auto" w:fill="FFFFFF"/>
        </w:rPr>
        <w:t>het</w:t>
      </w:r>
      <w:r w:rsidRPr="00571A6E">
        <w:rPr>
          <w:rFonts w:cstheme="minorHAnsi"/>
          <w:color w:val="222222"/>
          <w:shd w:val="clear" w:color="auto" w:fill="FFFFFF"/>
        </w:rPr>
        <w:t xml:space="preserve"> ohm, met als symbool Ω</w:t>
      </w:r>
      <w:r w:rsidRPr="00571A6E">
        <w:rPr>
          <w:rFonts w:cstheme="minorHAnsi"/>
          <w:color w:val="222222"/>
          <w:shd w:val="clear" w:color="auto" w:fill="FFFFFF"/>
        </w:rPr>
        <w:t xml:space="preserve">. </w:t>
      </w:r>
      <w:r w:rsidRPr="00571A6E">
        <w:rPr>
          <w:rFonts w:cstheme="minorHAnsi"/>
          <w:color w:val="222222"/>
          <w:shd w:val="clear" w:color="auto" w:fill="FFFFFF"/>
        </w:rPr>
        <w:t>"de wet van Ohm"</w:t>
      </w:r>
      <w:r w:rsidRPr="00571A6E">
        <w:rPr>
          <w:rFonts w:cstheme="minorHAnsi"/>
          <w:color w:val="222222"/>
          <w:shd w:val="clear" w:color="auto" w:fill="FFFFFF"/>
        </w:rPr>
        <w:t>.</w:t>
      </w:r>
    </w:p>
    <w:p w:rsidR="00081788" w:rsidRDefault="00081788" w:rsidP="000942AA">
      <w:pPr>
        <w:pStyle w:val="Normaalweb"/>
        <w:rPr>
          <w:rFonts w:ascii="Verdana" w:hAnsi="Verdana"/>
          <w:color w:val="000000"/>
          <w:sz w:val="18"/>
          <w:szCs w:val="18"/>
        </w:rPr>
      </w:pPr>
    </w:p>
    <w:p w:rsidR="000942AA" w:rsidRDefault="000942AA" w:rsidP="000942AA">
      <w:pPr>
        <w:pStyle w:val="Normaalweb"/>
        <w:rPr>
          <w:rFonts w:ascii="Verdana" w:hAnsi="Verdana"/>
          <w:color w:val="000000"/>
          <w:sz w:val="18"/>
          <w:szCs w:val="18"/>
        </w:rPr>
      </w:pPr>
    </w:p>
    <w:p w:rsidR="000942AA" w:rsidRDefault="00081788" w:rsidP="000942AA">
      <w:pPr>
        <w:pStyle w:val="Normaalweb"/>
        <w:rPr>
          <w:rFonts w:ascii="Verdana" w:hAnsi="Verdana"/>
          <w:color w:val="000000"/>
          <w:sz w:val="18"/>
          <w:szCs w:val="18"/>
        </w:rPr>
      </w:pPr>
      <w:r w:rsidRPr="00081788">
        <w:rPr>
          <w:rFonts w:ascii="Verdana" w:hAnsi="Verdana"/>
          <w:color w:val="000000"/>
          <w:sz w:val="18"/>
          <w:szCs w:val="18"/>
        </w:rPr>
        <w:drawing>
          <wp:anchor distT="0" distB="0" distL="114300" distR="114300" simplePos="0" relativeHeight="251663360" behindDoc="1" locked="0" layoutInCell="1" allowOverlap="1" wp14:anchorId="3F93D40E">
            <wp:simplePos x="0" y="0"/>
            <wp:positionH relativeFrom="margin">
              <wp:align>right</wp:align>
            </wp:positionH>
            <wp:positionV relativeFrom="paragraph">
              <wp:posOffset>130216</wp:posOffset>
            </wp:positionV>
            <wp:extent cx="1834392" cy="669663"/>
            <wp:effectExtent l="0" t="8255" r="5715" b="5715"/>
            <wp:wrapNone/>
            <wp:docPr id="10242" name="Picture 2" descr="Yageo MF0207FTE52-10K Metaalfilmweerstand 10 kΩ Axiaal bedraad 0207 0.6 W 1 stuks">
              <a:extLst xmlns:a="http://schemas.openxmlformats.org/drawingml/2006/main">
                <a:ext uri="{FF2B5EF4-FFF2-40B4-BE49-F238E27FC236}">
                  <a16:creationId xmlns:a16="http://schemas.microsoft.com/office/drawing/2014/main" id="{8B87BF10-F7B2-4D98-B6F6-056A04C635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Yageo MF0207FTE52-10K Metaalfilmweerstand 10 kΩ Axiaal bedraad 0207 0.6 W 1 stuks">
                      <a:extLst>
                        <a:ext uri="{FF2B5EF4-FFF2-40B4-BE49-F238E27FC236}">
                          <a16:creationId xmlns:a16="http://schemas.microsoft.com/office/drawing/2014/main" id="{8B87BF10-F7B2-4D98-B6F6-056A04C63583}"/>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834392" cy="669663"/>
                    </a:xfrm>
                    <a:prstGeom prst="rect">
                      <a:avLst/>
                    </a:prstGeom>
                    <a:noFill/>
                    <a:extLst/>
                  </pic:spPr>
                </pic:pic>
              </a:graphicData>
            </a:graphic>
            <wp14:sizeRelH relativeFrom="page">
              <wp14:pctWidth>0</wp14:pctWidth>
            </wp14:sizeRelH>
            <wp14:sizeRelV relativeFrom="page">
              <wp14:pctHeight>0</wp14:pctHeight>
            </wp14:sizeRelV>
          </wp:anchor>
        </w:drawing>
      </w:r>
    </w:p>
    <w:p w:rsidR="00BA43AF" w:rsidRDefault="00BA43AF"/>
    <w:p w:rsidR="008503E1" w:rsidRDefault="008503E1"/>
    <w:p w:rsidR="008503E1" w:rsidRDefault="008503E1"/>
    <w:p w:rsidR="008503E1" w:rsidRDefault="008503E1"/>
    <w:p w:rsidR="008503E1" w:rsidRPr="008503E1" w:rsidRDefault="008503E1">
      <w:pPr>
        <w:rPr>
          <w:b/>
        </w:rPr>
      </w:pPr>
      <w:r w:rsidRPr="008503E1">
        <w:rPr>
          <w:b/>
        </w:rPr>
        <w:t>De functie van een ventilator</w:t>
      </w:r>
      <w:r>
        <w:rPr>
          <w:b/>
        </w:rPr>
        <w:t xml:space="preserve"> (fan)</w:t>
      </w:r>
    </w:p>
    <w:p w:rsidR="008503E1" w:rsidRDefault="008503E1" w:rsidP="008503E1">
      <w:pPr>
        <w:pStyle w:val="Geenafstand"/>
        <w:rPr>
          <w:rFonts w:cstheme="minorHAnsi"/>
          <w:lang w:eastAsia="nl-NL"/>
        </w:rPr>
      </w:pPr>
      <w:r>
        <w:rPr>
          <w:rFonts w:cstheme="minorHAnsi"/>
          <w:lang w:eastAsia="nl-NL"/>
        </w:rPr>
        <w:t>F</w:t>
      </w:r>
      <w:r w:rsidRPr="008503E1">
        <w:rPr>
          <w:rFonts w:cstheme="minorHAnsi"/>
          <w:lang w:eastAsia="nl-NL"/>
        </w:rPr>
        <w:t>ans</w:t>
      </w:r>
      <w:r>
        <w:rPr>
          <w:rFonts w:cstheme="minorHAnsi"/>
          <w:lang w:eastAsia="nl-NL"/>
        </w:rPr>
        <w:t xml:space="preserve"> </w:t>
      </w:r>
      <w:r w:rsidRPr="008503E1">
        <w:rPr>
          <w:rFonts w:cstheme="minorHAnsi"/>
          <w:lang w:eastAsia="nl-NL"/>
        </w:rPr>
        <w:t>zijn een belangrijk onderdeel van de werking</w:t>
      </w:r>
      <w:r>
        <w:rPr>
          <w:rFonts w:cstheme="minorHAnsi"/>
          <w:lang w:eastAsia="nl-NL"/>
        </w:rPr>
        <w:t xml:space="preserve"> bijvoorbeeld bij een </w:t>
      </w:r>
      <w:r w:rsidRPr="008503E1">
        <w:rPr>
          <w:rFonts w:cstheme="minorHAnsi"/>
          <w:lang w:eastAsia="nl-NL"/>
        </w:rPr>
        <w:t>desktopcomputer</w:t>
      </w:r>
      <w:r>
        <w:rPr>
          <w:rFonts w:cstheme="minorHAnsi"/>
          <w:lang w:eastAsia="nl-NL"/>
        </w:rPr>
        <w:t>,</w:t>
      </w:r>
      <w:r w:rsidRPr="008503E1">
        <w:rPr>
          <w:rFonts w:cstheme="minorHAnsi"/>
          <w:lang w:eastAsia="nl-NL"/>
        </w:rPr>
        <w:t xml:space="preserve"> door het creëren van de luchtstroom in de kast, een CPU-ventilator verlaagt de bedrijfstemperatuur van de processor, waardoor de computer sneller</w:t>
      </w:r>
      <w:r>
        <w:rPr>
          <w:rFonts w:cstheme="minorHAnsi"/>
          <w:lang w:eastAsia="nl-NL"/>
        </w:rPr>
        <w:t xml:space="preserve"> werkt. Maar niet alleen bij een computer maar ook bij andere functies waar we met processen te maken hebben.</w:t>
      </w:r>
      <w:r w:rsidRPr="008503E1">
        <w:rPr>
          <w:rFonts w:cstheme="minorHAnsi"/>
          <w:lang w:eastAsia="nl-NL"/>
        </w:rPr>
        <w:t> </w:t>
      </w:r>
      <w:r w:rsidRPr="008503E1">
        <w:rPr>
          <w:rFonts w:cstheme="minorHAnsi"/>
          <w:lang w:eastAsia="nl-NL"/>
        </w:rPr>
        <w:br/>
      </w:r>
      <w:r w:rsidRPr="008503E1">
        <w:rPr>
          <w:rFonts w:cstheme="minorHAnsi"/>
          <w:lang w:eastAsia="nl-NL"/>
        </w:rPr>
        <w:br/>
      </w:r>
      <w:r>
        <w:rPr>
          <w:rFonts w:cstheme="minorHAnsi"/>
          <w:u w:val="single"/>
          <w:lang w:eastAsia="nl-NL"/>
        </w:rPr>
        <w:t>O</w:t>
      </w:r>
      <w:r w:rsidRPr="008503E1">
        <w:rPr>
          <w:rFonts w:cstheme="minorHAnsi"/>
          <w:u w:val="single"/>
          <w:lang w:eastAsia="nl-NL"/>
        </w:rPr>
        <w:t>ververhitting</w:t>
      </w:r>
      <w:r w:rsidRPr="008503E1">
        <w:rPr>
          <w:rFonts w:cstheme="minorHAnsi"/>
          <w:lang w:eastAsia="nl-NL"/>
        </w:rPr>
        <w:t> </w:t>
      </w:r>
      <w:r>
        <w:rPr>
          <w:rFonts w:cstheme="minorHAnsi"/>
          <w:lang w:eastAsia="nl-NL"/>
        </w:rPr>
        <w:t xml:space="preserve">kan optreden wanneer een </w:t>
      </w:r>
      <w:r w:rsidRPr="008503E1">
        <w:rPr>
          <w:rFonts w:cstheme="minorHAnsi"/>
          <w:lang w:eastAsia="nl-NL"/>
        </w:rPr>
        <w:t xml:space="preserve">ventilator niet goed werkt, </w:t>
      </w:r>
      <w:r>
        <w:rPr>
          <w:rFonts w:cstheme="minorHAnsi"/>
          <w:lang w:eastAsia="nl-NL"/>
        </w:rPr>
        <w:t>Bij dit proces kan een component(en)</w:t>
      </w:r>
      <w:r w:rsidRPr="008503E1">
        <w:rPr>
          <w:rFonts w:cstheme="minorHAnsi"/>
          <w:lang w:eastAsia="nl-NL"/>
        </w:rPr>
        <w:t xml:space="preserve"> oververhit raken. Oververhitting veroorzaakt </w:t>
      </w:r>
      <w:r>
        <w:rPr>
          <w:rFonts w:cstheme="minorHAnsi"/>
          <w:lang w:eastAsia="nl-NL"/>
        </w:rPr>
        <w:t>een langzamer proces in je circuit of zelfs</w:t>
      </w:r>
      <w:r w:rsidRPr="008503E1">
        <w:rPr>
          <w:rFonts w:cstheme="minorHAnsi"/>
          <w:lang w:eastAsia="nl-NL"/>
        </w:rPr>
        <w:t xml:space="preserve"> permanente schade aan de processor. </w:t>
      </w:r>
    </w:p>
    <w:p w:rsidR="008503E1" w:rsidRDefault="008503E1" w:rsidP="008503E1">
      <w:pPr>
        <w:pStyle w:val="Geenafstand"/>
        <w:rPr>
          <w:rFonts w:cstheme="minorHAnsi"/>
          <w:lang w:eastAsia="nl-NL"/>
        </w:rPr>
      </w:pPr>
      <w:r w:rsidRPr="008503E1">
        <w:rPr>
          <w:rFonts w:cstheme="minorHAnsi"/>
          <w:lang w:eastAsia="nl-NL"/>
        </w:rPr>
        <w:br/>
      </w:r>
      <w:r>
        <w:rPr>
          <w:rFonts w:cstheme="minorHAnsi"/>
          <w:lang w:eastAsia="nl-NL"/>
        </w:rPr>
        <w:t xml:space="preserve">De plaatsing van een fan is zeer belangrijk omdat hij de wind </w:t>
      </w:r>
      <w:r w:rsidR="00104B97">
        <w:rPr>
          <w:rFonts w:cstheme="minorHAnsi"/>
          <w:lang w:eastAsia="nl-NL"/>
        </w:rPr>
        <w:t xml:space="preserve">(toevoer) in eenrichting op kan blazen. We praten hierbij over een zuig en blaas situatie. Dit heeft te maken met de stand en richting van een van de wieken op een ventilator. </w:t>
      </w:r>
    </w:p>
    <w:p w:rsidR="00104B97" w:rsidRDefault="00104B97" w:rsidP="008503E1">
      <w:pPr>
        <w:pStyle w:val="Geenafstand"/>
        <w:rPr>
          <w:rFonts w:cstheme="minorHAnsi"/>
          <w:lang w:eastAsia="nl-NL"/>
        </w:rPr>
      </w:pPr>
      <w:r w:rsidRPr="00104B97">
        <w:rPr>
          <w:rFonts w:cstheme="minorHAnsi"/>
          <w:lang w:eastAsia="nl-NL"/>
        </w:rPr>
        <w:drawing>
          <wp:anchor distT="0" distB="0" distL="114300" distR="114300" simplePos="0" relativeHeight="251664384" behindDoc="1" locked="0" layoutInCell="1" allowOverlap="1" wp14:anchorId="1A21344F">
            <wp:simplePos x="0" y="0"/>
            <wp:positionH relativeFrom="margin">
              <wp:align>right</wp:align>
            </wp:positionH>
            <wp:positionV relativeFrom="paragraph">
              <wp:posOffset>9218</wp:posOffset>
            </wp:positionV>
            <wp:extent cx="1980959" cy="1676196"/>
            <wp:effectExtent l="0" t="0" r="635" b="635"/>
            <wp:wrapNone/>
            <wp:docPr id="1026" name="Picture 2" descr="PC ventilator LogiLink FAN104 Wit (b x h x d) 120 x 120 x 25 mm">
              <a:extLst xmlns:a="http://schemas.openxmlformats.org/drawingml/2006/main">
                <a:ext uri="{FF2B5EF4-FFF2-40B4-BE49-F238E27FC236}">
                  <a16:creationId xmlns:a16="http://schemas.microsoft.com/office/drawing/2014/main" id="{1FF1D8D2-5B5A-4D74-9535-E66D632A01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C ventilator LogiLink FAN104 Wit (b x h x d) 120 x 120 x 25 mm">
                      <a:extLst>
                        <a:ext uri="{FF2B5EF4-FFF2-40B4-BE49-F238E27FC236}">
                          <a16:creationId xmlns:a16="http://schemas.microsoft.com/office/drawing/2014/main" id="{1FF1D8D2-5B5A-4D74-9535-E66D632A014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0959" cy="1676196"/>
                    </a:xfrm>
                    <a:prstGeom prst="rect">
                      <a:avLst/>
                    </a:prstGeom>
                    <a:noFill/>
                    <a:extLst/>
                  </pic:spPr>
                </pic:pic>
              </a:graphicData>
            </a:graphic>
            <wp14:sizeRelH relativeFrom="page">
              <wp14:pctWidth>0</wp14:pctWidth>
            </wp14:sizeRelH>
            <wp14:sizeRelV relativeFrom="page">
              <wp14:pctHeight>0</wp14:pctHeight>
            </wp14:sizeRelV>
          </wp:anchor>
        </w:drawing>
      </w:r>
    </w:p>
    <w:p w:rsidR="00104B97" w:rsidRPr="008503E1" w:rsidRDefault="00104B97" w:rsidP="008503E1">
      <w:pPr>
        <w:pStyle w:val="Geenafstand"/>
        <w:rPr>
          <w:rFonts w:cstheme="minorHAnsi"/>
          <w:lang w:eastAsia="nl-NL"/>
        </w:rPr>
      </w:pPr>
    </w:p>
    <w:p w:rsidR="008503E1" w:rsidRDefault="008503E1">
      <w:bookmarkStart w:id="0" w:name="_GoBack"/>
      <w:bookmarkEnd w:id="0"/>
    </w:p>
    <w:sectPr w:rsidR="00850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AA"/>
    <w:rsid w:val="00081788"/>
    <w:rsid w:val="000942AA"/>
    <w:rsid w:val="000D2BE2"/>
    <w:rsid w:val="00104B97"/>
    <w:rsid w:val="00114793"/>
    <w:rsid w:val="002924F9"/>
    <w:rsid w:val="003B241B"/>
    <w:rsid w:val="00571A6E"/>
    <w:rsid w:val="007607A8"/>
    <w:rsid w:val="007851C2"/>
    <w:rsid w:val="007B16B6"/>
    <w:rsid w:val="008503E1"/>
    <w:rsid w:val="008D79D0"/>
    <w:rsid w:val="009058B4"/>
    <w:rsid w:val="009B3F98"/>
    <w:rsid w:val="00A73C64"/>
    <w:rsid w:val="00BA43AF"/>
    <w:rsid w:val="00C1517E"/>
    <w:rsid w:val="00E561A4"/>
    <w:rsid w:val="00E9647C"/>
    <w:rsid w:val="00EC4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9E78"/>
  <w15:chartTrackingRefBased/>
  <w15:docId w15:val="{EB5F0AB3-1BD1-4A59-8BB1-BC8A0E40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942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942AA"/>
    <w:rPr>
      <w:b/>
      <w:bCs/>
    </w:rPr>
  </w:style>
  <w:style w:type="character" w:styleId="Hyperlink">
    <w:name w:val="Hyperlink"/>
    <w:basedOn w:val="Standaardalinea-lettertype"/>
    <w:uiPriority w:val="99"/>
    <w:unhideWhenUsed/>
    <w:rsid w:val="00E561A4"/>
    <w:rPr>
      <w:color w:val="0563C1" w:themeColor="hyperlink"/>
      <w:u w:val="single"/>
    </w:rPr>
  </w:style>
  <w:style w:type="character" w:styleId="Onopgelostemelding">
    <w:name w:val="Unresolved Mention"/>
    <w:basedOn w:val="Standaardalinea-lettertype"/>
    <w:uiPriority w:val="99"/>
    <w:semiHidden/>
    <w:unhideWhenUsed/>
    <w:rsid w:val="00E561A4"/>
    <w:rPr>
      <w:color w:val="808080"/>
      <w:shd w:val="clear" w:color="auto" w:fill="E6E6E6"/>
    </w:rPr>
  </w:style>
  <w:style w:type="paragraph" w:styleId="Geenafstand">
    <w:name w:val="No Spacing"/>
    <w:uiPriority w:val="1"/>
    <w:qFormat/>
    <w:rsid w:val="00E561A4"/>
    <w:pPr>
      <w:spacing w:after="0" w:line="240" w:lineRule="auto"/>
    </w:pPr>
  </w:style>
  <w:style w:type="character" w:styleId="GevolgdeHyperlink">
    <w:name w:val="FollowedHyperlink"/>
    <w:basedOn w:val="Standaardalinea-lettertype"/>
    <w:uiPriority w:val="99"/>
    <w:semiHidden/>
    <w:unhideWhenUsed/>
    <w:rsid w:val="00E561A4"/>
    <w:rPr>
      <w:color w:val="954F72" w:themeColor="followedHyperlink"/>
      <w:u w:val="single"/>
    </w:rPr>
  </w:style>
  <w:style w:type="paragraph" w:styleId="HTML-voorafopgemaakt">
    <w:name w:val="HTML Preformatted"/>
    <w:basedOn w:val="Standaard"/>
    <w:link w:val="HTML-voorafopgemaaktChar"/>
    <w:uiPriority w:val="99"/>
    <w:semiHidden/>
    <w:unhideWhenUsed/>
    <w:rsid w:val="008D7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8D79D0"/>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4431">
      <w:bodyDiv w:val="1"/>
      <w:marLeft w:val="0"/>
      <w:marRight w:val="0"/>
      <w:marTop w:val="0"/>
      <w:marBottom w:val="0"/>
      <w:divBdr>
        <w:top w:val="none" w:sz="0" w:space="0" w:color="auto"/>
        <w:left w:val="none" w:sz="0" w:space="0" w:color="auto"/>
        <w:bottom w:val="none" w:sz="0" w:space="0" w:color="auto"/>
        <w:right w:val="none" w:sz="0" w:space="0" w:color="auto"/>
      </w:divBdr>
    </w:div>
    <w:div w:id="914127919">
      <w:bodyDiv w:val="1"/>
      <w:marLeft w:val="0"/>
      <w:marRight w:val="0"/>
      <w:marTop w:val="0"/>
      <w:marBottom w:val="0"/>
      <w:divBdr>
        <w:top w:val="none" w:sz="0" w:space="0" w:color="auto"/>
        <w:left w:val="none" w:sz="0" w:space="0" w:color="auto"/>
        <w:bottom w:val="none" w:sz="0" w:space="0" w:color="auto"/>
        <w:right w:val="none" w:sz="0" w:space="0" w:color="auto"/>
      </w:divBdr>
    </w:div>
    <w:div w:id="1198667479">
      <w:bodyDiv w:val="1"/>
      <w:marLeft w:val="0"/>
      <w:marRight w:val="0"/>
      <w:marTop w:val="0"/>
      <w:marBottom w:val="0"/>
      <w:divBdr>
        <w:top w:val="none" w:sz="0" w:space="0" w:color="auto"/>
        <w:left w:val="none" w:sz="0" w:space="0" w:color="auto"/>
        <w:bottom w:val="none" w:sz="0" w:space="0" w:color="auto"/>
        <w:right w:val="none" w:sz="0" w:space="0" w:color="auto"/>
      </w:divBdr>
    </w:div>
    <w:div w:id="1374889347">
      <w:bodyDiv w:val="1"/>
      <w:marLeft w:val="0"/>
      <w:marRight w:val="0"/>
      <w:marTop w:val="0"/>
      <w:marBottom w:val="0"/>
      <w:divBdr>
        <w:top w:val="none" w:sz="0" w:space="0" w:color="auto"/>
        <w:left w:val="none" w:sz="0" w:space="0" w:color="auto"/>
        <w:bottom w:val="none" w:sz="0" w:space="0" w:color="auto"/>
        <w:right w:val="none" w:sz="0" w:space="0" w:color="auto"/>
      </w:divBdr>
    </w:div>
    <w:div w:id="1590042667">
      <w:bodyDiv w:val="1"/>
      <w:marLeft w:val="0"/>
      <w:marRight w:val="0"/>
      <w:marTop w:val="0"/>
      <w:marBottom w:val="0"/>
      <w:divBdr>
        <w:top w:val="none" w:sz="0" w:space="0" w:color="auto"/>
        <w:left w:val="none" w:sz="0" w:space="0" w:color="auto"/>
        <w:bottom w:val="none" w:sz="0" w:space="0" w:color="auto"/>
        <w:right w:val="none" w:sz="0" w:space="0" w:color="auto"/>
      </w:divBdr>
    </w:div>
    <w:div w:id="2042195788">
      <w:bodyDiv w:val="1"/>
      <w:marLeft w:val="0"/>
      <w:marRight w:val="0"/>
      <w:marTop w:val="0"/>
      <w:marBottom w:val="0"/>
      <w:divBdr>
        <w:top w:val="none" w:sz="0" w:space="0" w:color="auto"/>
        <w:left w:val="none" w:sz="0" w:space="0" w:color="auto"/>
        <w:bottom w:val="none" w:sz="0" w:space="0" w:color="auto"/>
        <w:right w:val="none" w:sz="0" w:space="0" w:color="auto"/>
      </w:divBdr>
    </w:div>
    <w:div w:id="2140881544">
      <w:bodyDiv w:val="1"/>
      <w:marLeft w:val="0"/>
      <w:marRight w:val="0"/>
      <w:marTop w:val="0"/>
      <w:marBottom w:val="0"/>
      <w:divBdr>
        <w:top w:val="none" w:sz="0" w:space="0" w:color="auto"/>
        <w:left w:val="none" w:sz="0" w:space="0" w:color="auto"/>
        <w:bottom w:val="none" w:sz="0" w:space="0" w:color="auto"/>
        <w:right w:val="none" w:sz="0" w:space="0" w:color="auto"/>
      </w:divBdr>
      <w:divsChild>
        <w:div w:id="914775967">
          <w:marLeft w:val="336"/>
          <w:marRight w:val="0"/>
          <w:marTop w:val="120"/>
          <w:marBottom w:val="312"/>
          <w:divBdr>
            <w:top w:val="none" w:sz="0" w:space="0" w:color="auto"/>
            <w:left w:val="none" w:sz="0" w:space="0" w:color="auto"/>
            <w:bottom w:val="none" w:sz="0" w:space="0" w:color="auto"/>
            <w:right w:val="none" w:sz="0" w:space="0" w:color="auto"/>
          </w:divBdr>
          <w:divsChild>
            <w:div w:id="785927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hyperlink" Target="https://www.youtube.com/watch?v=Xdp4R4cPYU8"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3</Pages>
  <Words>783</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Kruit</dc:creator>
  <cp:keywords/>
  <dc:description/>
  <cp:lastModifiedBy>Matthijs Kruit</cp:lastModifiedBy>
  <cp:revision>4</cp:revision>
  <dcterms:created xsi:type="dcterms:W3CDTF">2018-03-21T08:11:00Z</dcterms:created>
  <dcterms:modified xsi:type="dcterms:W3CDTF">2018-04-01T18:22:00Z</dcterms:modified>
</cp:coreProperties>
</file>